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D62CB9">
              <w:rPr>
                <w:i/>
              </w:rPr>
              <w:t>c, ngày 26 tháng 02</w:t>
            </w:r>
            <w:r w:rsidR="002837CB">
              <w:rPr>
                <w:i/>
              </w:rPr>
              <w:t xml:space="preserve"> </w:t>
            </w:r>
            <w:r w:rsidR="008E2681">
              <w:rPr>
                <w:i/>
              </w:rPr>
              <w:t>năm 2024</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8E2681" w:rsidP="000A3D77">
      <w:pPr>
        <w:jc w:val="center"/>
        <w:rPr>
          <w:b/>
        </w:rPr>
      </w:pPr>
      <w:r>
        <w:rPr>
          <w:b/>
        </w:rPr>
        <w:t>Bình xét thi đua tháng 01 năm 2024</w:t>
      </w:r>
    </w:p>
    <w:p w:rsidR="000A3D77" w:rsidRDefault="000A3D77" w:rsidP="000A3D77">
      <w:pPr>
        <w:spacing w:line="288" w:lineRule="auto"/>
        <w:jc w:val="both"/>
      </w:pPr>
      <w:r>
        <w:tab/>
        <w:t>Vào hồ</w:t>
      </w:r>
      <w:r w:rsidR="002368F0">
        <w:t>i 14</w:t>
      </w:r>
      <w:r w:rsidRPr="008A4C77">
        <w:t>h</w:t>
      </w:r>
      <w:r w:rsidR="00D62CB9">
        <w:t>30 ngày 26/02</w:t>
      </w:r>
      <w:r w:rsidR="008E2681">
        <w:t>/2024</w:t>
      </w:r>
      <w:r>
        <w:t xml:space="preserve"> tại phòng họp  Đội CS ĐTTP về kinh tế - ma túy, Công an</w:t>
      </w:r>
      <w:r w:rsidRPr="008A4C77">
        <w:t xml:space="preserve"> huyện</w:t>
      </w:r>
      <w:r>
        <w:t xml:space="preserve"> Bình Lục tổ chức họ</w:t>
      </w:r>
      <w:r w:rsidR="00D62CB9">
        <w:t>p bình xét thi đua tháng 02</w:t>
      </w:r>
      <w:r w:rsidR="008E2681">
        <w:t xml:space="preserve"> năm 2024</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 xml:space="preserve">Chủ tọa: Đ/c </w:t>
      </w:r>
      <w:r w:rsidR="00D62CB9">
        <w:t>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 xml:space="preserve">t: </w:t>
      </w:r>
      <w:r w:rsidR="008E2681">
        <w:t>10</w:t>
      </w:r>
      <w:r w:rsidR="0017580F">
        <w:t>/</w:t>
      </w:r>
      <w:r w:rsidR="004E3F42">
        <w:t>10</w:t>
      </w:r>
      <w:r w:rsidRPr="008A4C77">
        <w:t xml:space="preserve"> đ/c; Vắng mặt: 0</w:t>
      </w:r>
      <w:r w:rsidR="0017580F">
        <w:t>3 (có lý do)</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0E344F">
            <w:pPr>
              <w:spacing w:line="288" w:lineRule="auto"/>
              <w:jc w:val="center"/>
              <w:rPr>
                <w:szCs w:val="26"/>
              </w:rPr>
            </w:pPr>
            <w:r>
              <w:rPr>
                <w:szCs w:val="26"/>
              </w:rPr>
              <w:lastRenderedPageBreak/>
              <w:t xml:space="preserve">Hoàn thành </w:t>
            </w:r>
            <w:r w:rsidR="000E344F">
              <w:rPr>
                <w:szCs w:val="26"/>
              </w:rPr>
              <w:t>xuất sắc</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r w:rsidR="00BC38BF">
              <w:rPr>
                <w:szCs w:val="26"/>
              </w:rPr>
              <w:t xml:space="preserve"> Đấu tranh, bắt quả tang 01 vụ tàng trữ trái phép chất ma túy.</w:t>
            </w:r>
          </w:p>
        </w:tc>
        <w:tc>
          <w:tcPr>
            <w:tcW w:w="1212" w:type="dxa"/>
            <w:shd w:val="clear" w:color="auto" w:fill="auto"/>
          </w:tcPr>
          <w:p w:rsidR="000A3D77" w:rsidRPr="00A87F20" w:rsidRDefault="003D454F" w:rsidP="00D62CB9">
            <w:pPr>
              <w:spacing w:line="288" w:lineRule="auto"/>
              <w:jc w:val="both"/>
              <w:rPr>
                <w:szCs w:val="26"/>
              </w:rPr>
            </w:pPr>
            <w:r>
              <w:rPr>
                <w:szCs w:val="26"/>
              </w:rPr>
              <w:t xml:space="preserve">Hoàn thành </w:t>
            </w:r>
            <w:r w:rsidR="00D62CB9">
              <w:rPr>
                <w:szCs w:val="26"/>
              </w:rPr>
              <w:t>xuất sắc</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17580F">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r w:rsidR="0017580F">
              <w:rPr>
                <w:szCs w:val="26"/>
              </w:rPr>
              <w:t xml:space="preserve"> Thụ lý điều tra 02 vụ tàng trữ trái phép chất ma túy</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w:t>
            </w:r>
            <w:r w:rsidRPr="00A87F20">
              <w:rPr>
                <w:szCs w:val="26"/>
              </w:rPr>
              <w:lastRenderedPageBreak/>
              <w:t>lành mạnh; luôn hoàn thành tốt mọi nhiệm vụ được giao, nêu cao tinh thần trách nhiệm, không bỏ lọt tội phạm.</w:t>
            </w:r>
            <w:r w:rsidR="0025542D">
              <w:rPr>
                <w:szCs w:val="26"/>
              </w:rPr>
              <w:t xml:space="preserve"> </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17580F">
            <w:pPr>
              <w:spacing w:line="288" w:lineRule="auto"/>
              <w:jc w:val="center"/>
              <w:rPr>
                <w:szCs w:val="26"/>
              </w:rPr>
            </w:pPr>
            <w:r w:rsidRPr="00A87F20">
              <w:rPr>
                <w:szCs w:val="26"/>
              </w:rPr>
              <w:t xml:space="preserve">Hoàn thành </w:t>
            </w:r>
            <w:r w:rsidR="0017580F">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w:t>
            </w:r>
            <w:r w:rsidR="0017580F">
              <w:rPr>
                <w:szCs w:val="26"/>
              </w:rPr>
              <w:t>u tra 04</w:t>
            </w:r>
            <w:r w:rsidR="0039341E">
              <w:rPr>
                <w:szCs w:val="26"/>
              </w:rPr>
              <w:t xml:space="preserve"> vụ mua bán trái phép chất ma túy</w:t>
            </w:r>
          </w:p>
        </w:tc>
        <w:tc>
          <w:tcPr>
            <w:tcW w:w="1212" w:type="dxa"/>
            <w:shd w:val="clear" w:color="auto" w:fill="auto"/>
          </w:tcPr>
          <w:p w:rsidR="000A3D77" w:rsidRPr="00A87F20" w:rsidRDefault="000A3D77" w:rsidP="00BC38BF">
            <w:pPr>
              <w:spacing w:line="288" w:lineRule="auto"/>
              <w:jc w:val="center"/>
              <w:rPr>
                <w:szCs w:val="26"/>
              </w:rPr>
            </w:pPr>
            <w:r>
              <w:rPr>
                <w:szCs w:val="26"/>
              </w:rPr>
              <w:t>Hoà</w:t>
            </w:r>
            <w:r w:rsidR="003D454F">
              <w:rPr>
                <w:szCs w:val="26"/>
              </w:rPr>
              <w:t xml:space="preserve">n thành </w:t>
            </w:r>
            <w:r w:rsidR="00BC38BF">
              <w:rPr>
                <w:szCs w:val="26"/>
              </w:rPr>
              <w:t>xuất sắc</w:t>
            </w:r>
            <w:r w:rsidR="0039341E">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w:t>
            </w:r>
            <w:r w:rsidRPr="00A87F20">
              <w:rPr>
                <w:spacing w:val="-2"/>
                <w:szCs w:val="26"/>
              </w:rPr>
              <w:lastRenderedPageBreak/>
              <w:t>thành tốt mọi nhiệm vụ được giao, đảm bảo chính xác đúng tiến độ, tích cực nghiên cứu pháp luật</w:t>
            </w:r>
            <w:r w:rsidR="0017580F">
              <w:rPr>
                <w:spacing w:val="-2"/>
                <w:szCs w:val="26"/>
              </w:rPr>
              <w:t xml:space="preserve">. Xây dựng, báo cáo việc thực hiện chỉ tiêu năm 2023 lĩnh vực ma túy. </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w:t>
            </w:r>
            <w:r w:rsidR="002837CB">
              <w:rPr>
                <w:szCs w:val="26"/>
              </w:rPr>
              <w:t xml:space="preserve"> </w:t>
            </w:r>
            <w:r w:rsidR="0017580F">
              <w:rPr>
                <w:szCs w:val="26"/>
              </w:rPr>
              <w:t>Thụ lý điề</w:t>
            </w:r>
            <w:r w:rsidR="002368F0">
              <w:rPr>
                <w:szCs w:val="26"/>
              </w:rPr>
              <w:t>u tra 02</w:t>
            </w:r>
            <w:r w:rsidR="0017580F">
              <w:rPr>
                <w:szCs w:val="26"/>
              </w:rPr>
              <w:t xml:space="preserve"> </w:t>
            </w:r>
            <w:r w:rsidR="002837CB">
              <w:rPr>
                <w:szCs w:val="26"/>
              </w:rPr>
              <w:t>vụ mua bán</w:t>
            </w:r>
            <w:r w:rsidR="0017580F">
              <w:rPr>
                <w:szCs w:val="26"/>
              </w:rPr>
              <w:t xml:space="preserve"> </w:t>
            </w:r>
            <w:r w:rsidR="002837CB">
              <w:rPr>
                <w:szCs w:val="26"/>
              </w:rPr>
              <w:t>TPCMT trên địa bàn quản lý.</w:t>
            </w:r>
            <w:r w:rsidR="00DF510F">
              <w:rPr>
                <w:szCs w:val="26"/>
              </w:rPr>
              <w:t xml:space="preserve"> </w:t>
            </w:r>
          </w:p>
        </w:tc>
        <w:tc>
          <w:tcPr>
            <w:tcW w:w="1212" w:type="dxa"/>
            <w:shd w:val="clear" w:color="auto" w:fill="auto"/>
          </w:tcPr>
          <w:p w:rsidR="000A3D77" w:rsidRPr="00A87F20" w:rsidRDefault="000A3D77" w:rsidP="000E344F">
            <w:pPr>
              <w:spacing w:line="288" w:lineRule="auto"/>
              <w:jc w:val="both"/>
              <w:rPr>
                <w:szCs w:val="26"/>
              </w:rPr>
            </w:pPr>
            <w:r w:rsidRPr="00A87F20">
              <w:rPr>
                <w:szCs w:val="26"/>
              </w:rPr>
              <w:t xml:space="preserve">Hoàn thành   </w:t>
            </w:r>
            <w:r w:rsidR="000E344F">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w:t>
            </w:r>
            <w:r w:rsidR="0017580F">
              <w:rPr>
                <w:szCs w:val="26"/>
              </w:rPr>
              <w:t>u tra 03</w:t>
            </w:r>
            <w:r w:rsidR="0039341E">
              <w:rPr>
                <w:szCs w:val="26"/>
              </w:rPr>
              <w:t xml:space="preserve"> vụ tàng trữ trái phép chất ma túy</w:t>
            </w:r>
          </w:p>
        </w:tc>
        <w:tc>
          <w:tcPr>
            <w:tcW w:w="1212" w:type="dxa"/>
            <w:shd w:val="clear" w:color="auto" w:fill="auto"/>
          </w:tcPr>
          <w:p w:rsidR="000A3D77" w:rsidRPr="00A87F20" w:rsidRDefault="003D454F" w:rsidP="00BC38BF">
            <w:pPr>
              <w:spacing w:line="288" w:lineRule="auto"/>
              <w:jc w:val="both"/>
              <w:rPr>
                <w:szCs w:val="26"/>
              </w:rPr>
            </w:pPr>
            <w:r>
              <w:rPr>
                <w:szCs w:val="26"/>
              </w:rPr>
              <w:t xml:space="preserve">Hoàn thành   </w:t>
            </w:r>
            <w:r w:rsidR="00BC38BF">
              <w:rPr>
                <w:szCs w:val="26"/>
              </w:rPr>
              <w:t>tốt</w:t>
            </w:r>
            <w:r w:rsidR="002837CB">
              <w:rPr>
                <w:szCs w:val="26"/>
              </w:rPr>
              <w:t xml:space="preserve"> </w:t>
            </w:r>
            <w:r w:rsidR="0039341E">
              <w:rPr>
                <w:szCs w:val="26"/>
              </w:rPr>
              <w:t xml:space="preserve">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w:t>
            </w:r>
            <w:r w:rsidRPr="00A87F20">
              <w:rPr>
                <w:szCs w:val="26"/>
              </w:rPr>
              <w:lastRenderedPageBreak/>
              <w:t>sạch, lành mạnh, tích cực tham gia các hoạt động văn hóa văn nghệ; bản thân tôi luôn hoàn thành tốt mọi nhiệm vụ được giao, đảm bảo chính xác đúng tiến độ, tích cực nghiên cứu pháp luật</w:t>
            </w:r>
            <w:r>
              <w:rPr>
                <w:szCs w:val="26"/>
              </w:rPr>
              <w:t>.</w:t>
            </w:r>
            <w:r w:rsidR="0017580F">
              <w:rPr>
                <w:spacing w:val="-2"/>
                <w:szCs w:val="26"/>
              </w:rPr>
              <w:t xml:space="preserve"> Xây dựng, báo cáo việc thực hiện chỉ tiêu năm 2023 lĩnh vực kinh tế - môi trường.</w:t>
            </w:r>
          </w:p>
        </w:tc>
        <w:tc>
          <w:tcPr>
            <w:tcW w:w="1212" w:type="dxa"/>
            <w:shd w:val="clear" w:color="auto" w:fill="auto"/>
          </w:tcPr>
          <w:p w:rsidR="0039341E" w:rsidRPr="00A87F20" w:rsidRDefault="002368F0" w:rsidP="00FE5A86">
            <w:pPr>
              <w:spacing w:line="288" w:lineRule="auto"/>
              <w:jc w:val="both"/>
              <w:rPr>
                <w:szCs w:val="26"/>
              </w:rPr>
            </w:pPr>
            <w:r>
              <w:rPr>
                <w:szCs w:val="26"/>
              </w:rPr>
              <w:lastRenderedPageBreak/>
              <w:t>Hoàn thành  tốt</w:t>
            </w:r>
            <w:r w:rsidR="0039341E" w:rsidRPr="00A87F20">
              <w:rPr>
                <w:szCs w:val="26"/>
              </w:rPr>
              <w:t xml:space="preserve">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 xml:space="preserve">viêc thực hiện các chỉ tiêu </w:t>
      </w:r>
      <w:r w:rsidR="002368F0">
        <w:t>đợt cao điểm tấn công trấn áp tội phạm dịp tết Nguyên Đán</w:t>
      </w:r>
      <w:r>
        <w:t>. Các đồng chí đã hoàn thành chỉ tiêu được giao.</w:t>
      </w:r>
      <w:r w:rsidR="0040052F">
        <w:t xml:space="preserve"> Trong tháng tiến hành điều tra thụ lý </w:t>
      </w:r>
      <w:r w:rsidR="00BC38BF">
        <w:t>12</w:t>
      </w:r>
      <w:r w:rsidR="0040052F">
        <w:t xml:space="preserve"> vụ mua bán, tàng trữ trái phép chất ma túy</w:t>
      </w:r>
      <w:r w:rsidR="002368F0">
        <w:t xml:space="preserve">; </w:t>
      </w:r>
      <w:r w:rsidR="00BC38BF">
        <w:t>02</w:t>
      </w:r>
      <w:r w:rsidR="002368F0">
        <w:t xml:space="preserve"> vụ xử phạt hành chính về kinh tế</w:t>
      </w:r>
      <w:r w:rsidR="00BC38BF">
        <w:t>; 03</w:t>
      </w:r>
      <w:r w:rsidR="002368F0">
        <w:t xml:space="preserve"> vụ xử phạt hành chính về môi trường</w:t>
      </w:r>
      <w:r w:rsidR="004E5445">
        <w:t>.</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BC38BF">
        <w:rPr>
          <w:b/>
          <w:i/>
        </w:rPr>
        <w:t>Lê Minh Long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BC38B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BC38BF" w:rsidP="00AA748A">
            <w:pPr>
              <w:spacing w:line="288" w:lineRule="auto"/>
            </w:pPr>
            <w: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0052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2368F0"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F3550E"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BC38BF"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BC38BF" w:rsidP="009C3542">
            <w:pPr>
              <w:spacing w:line="288" w:lineRule="auto"/>
              <w:jc w:val="both"/>
              <w:rPr>
                <w:szCs w:val="26"/>
              </w:rPr>
            </w:pPr>
            <w:r>
              <w:rPr>
                <w:szCs w:val="26"/>
              </w:rPr>
              <w:t>B</w:t>
            </w:r>
            <w:bookmarkStart w:id="0" w:name="_GoBack"/>
            <w:bookmarkEnd w:id="0"/>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2368F0" w:rsidP="00FE5A86">
            <w:pPr>
              <w:spacing w:line="288" w:lineRule="auto"/>
              <w:jc w:val="both"/>
              <w:rPr>
                <w:szCs w:val="26"/>
              </w:rPr>
            </w:pPr>
            <w:r>
              <w:rPr>
                <w:szCs w:val="26"/>
              </w:rPr>
              <w:t>B</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w:t>
      </w:r>
      <w:r w:rsidR="000925E6">
        <w:rPr>
          <w:spacing w:val="-2"/>
        </w:rPr>
        <w:t>i 17</w:t>
      </w:r>
      <w:r w:rsidRPr="003726A8">
        <w:rPr>
          <w:spacing w:val="-2"/>
        </w:rPr>
        <w:t>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925E6"/>
    <w:rsid w:val="000A3D77"/>
    <w:rsid w:val="000E344F"/>
    <w:rsid w:val="0017580F"/>
    <w:rsid w:val="002368F0"/>
    <w:rsid w:val="0025542D"/>
    <w:rsid w:val="00260046"/>
    <w:rsid w:val="002837CB"/>
    <w:rsid w:val="0039341E"/>
    <w:rsid w:val="003D454F"/>
    <w:rsid w:val="0040052F"/>
    <w:rsid w:val="00413D3C"/>
    <w:rsid w:val="004E3F42"/>
    <w:rsid w:val="004E5445"/>
    <w:rsid w:val="00650B7D"/>
    <w:rsid w:val="006B12B5"/>
    <w:rsid w:val="00750FEE"/>
    <w:rsid w:val="0075285F"/>
    <w:rsid w:val="00806C0E"/>
    <w:rsid w:val="0087243F"/>
    <w:rsid w:val="008C21B5"/>
    <w:rsid w:val="008E2681"/>
    <w:rsid w:val="008E7451"/>
    <w:rsid w:val="00920794"/>
    <w:rsid w:val="009A4B48"/>
    <w:rsid w:val="00B06C54"/>
    <w:rsid w:val="00BC38BF"/>
    <w:rsid w:val="00C97ACD"/>
    <w:rsid w:val="00CD085D"/>
    <w:rsid w:val="00D62CB9"/>
    <w:rsid w:val="00DF510F"/>
    <w:rsid w:val="00E82EA5"/>
    <w:rsid w:val="00F3550E"/>
    <w:rsid w:val="00F37790"/>
    <w:rsid w:val="00FD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2024-02-26T03:04:00Z</cp:lastPrinted>
  <dcterms:created xsi:type="dcterms:W3CDTF">2024-01-26T03:13:00Z</dcterms:created>
  <dcterms:modified xsi:type="dcterms:W3CDTF">2024-02-26T03:05:00Z</dcterms:modified>
</cp:coreProperties>
</file>